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357" w:rsidRDefault="00D36DED">
      <w:pPr>
        <w:jc w:val="center"/>
        <w:rPr>
          <w:rFonts w:ascii="黑体" w:eastAsia="黑体" w:hAnsi="黑体"/>
          <w:sz w:val="44"/>
          <w:szCs w:val="44"/>
        </w:rPr>
      </w:pPr>
      <w:r>
        <w:rPr>
          <w:rFonts w:ascii="黑体" w:eastAsia="黑体" w:hAnsi="黑体" w:hint="eastAsia"/>
          <w:sz w:val="44"/>
          <w:szCs w:val="44"/>
        </w:rPr>
        <w:t>银行间债券市场境外机构投资者名单（</w:t>
      </w:r>
      <w:r w:rsidR="00D65B31">
        <w:rPr>
          <w:rFonts w:ascii="黑体" w:eastAsia="黑体" w:hAnsi="黑体" w:hint="eastAsia"/>
          <w:sz w:val="44"/>
          <w:szCs w:val="44"/>
        </w:rPr>
        <w:t>商业</w:t>
      </w:r>
      <w:r>
        <w:rPr>
          <w:rFonts w:ascii="黑体" w:eastAsia="黑体" w:hAnsi="黑体" w:hint="eastAsia"/>
          <w:sz w:val="44"/>
          <w:szCs w:val="44"/>
        </w:rPr>
        <w:t>类机构）</w:t>
      </w:r>
    </w:p>
    <w:p w:rsidR="00512357" w:rsidRDefault="00D36DED">
      <w:pPr>
        <w:jc w:val="center"/>
        <w:rPr>
          <w:rFonts w:ascii="黑体" w:eastAsia="黑体" w:hAnsi="黑体"/>
          <w:sz w:val="36"/>
          <w:szCs w:val="36"/>
        </w:rPr>
      </w:pPr>
      <w:r>
        <w:rPr>
          <w:rFonts w:ascii="黑体" w:eastAsia="黑体" w:hAnsi="黑体" w:hint="eastAsia"/>
          <w:sz w:val="36"/>
          <w:szCs w:val="36"/>
        </w:rPr>
        <w:t>Overseas Institutional Investors in China’s Inter-Bank Bond Market</w:t>
      </w:r>
    </w:p>
    <w:p w:rsidR="00512357" w:rsidRDefault="00D36DED">
      <w:pPr>
        <w:jc w:val="center"/>
        <w:rPr>
          <w:rFonts w:ascii="黑体" w:eastAsia="黑体" w:hAnsi="黑体"/>
          <w:sz w:val="32"/>
          <w:szCs w:val="32"/>
        </w:rPr>
      </w:pPr>
      <w:r>
        <w:rPr>
          <w:rFonts w:ascii="黑体" w:eastAsia="黑体" w:hAnsi="黑体" w:hint="eastAsia"/>
          <w:sz w:val="32"/>
          <w:szCs w:val="32"/>
        </w:rPr>
        <w:t>（201</w:t>
      </w:r>
      <w:r w:rsidR="00926137">
        <w:rPr>
          <w:rFonts w:ascii="黑体" w:eastAsia="黑体" w:hAnsi="黑体" w:hint="eastAsia"/>
          <w:sz w:val="32"/>
          <w:szCs w:val="32"/>
        </w:rPr>
        <w:t>7</w:t>
      </w:r>
      <w:r>
        <w:rPr>
          <w:rFonts w:ascii="黑体" w:eastAsia="黑体" w:hAnsi="黑体" w:hint="eastAsia"/>
          <w:sz w:val="32"/>
          <w:szCs w:val="32"/>
        </w:rPr>
        <w:t>年</w:t>
      </w:r>
      <w:r w:rsidR="00944A23">
        <w:rPr>
          <w:rFonts w:ascii="黑体" w:eastAsia="黑体" w:hAnsi="黑体" w:hint="eastAsia"/>
          <w:sz w:val="32"/>
          <w:szCs w:val="32"/>
        </w:rPr>
        <w:t>5</w:t>
      </w:r>
      <w:r>
        <w:rPr>
          <w:rFonts w:ascii="黑体" w:eastAsia="黑体" w:hAnsi="黑体" w:hint="eastAsia"/>
          <w:sz w:val="32"/>
          <w:szCs w:val="32"/>
        </w:rPr>
        <w:t>月末）</w:t>
      </w:r>
    </w:p>
    <w:p w:rsidR="00512357" w:rsidRDefault="00D36DED">
      <w:pPr>
        <w:jc w:val="center"/>
        <w:rPr>
          <w:rFonts w:ascii="黑体" w:eastAsia="黑体" w:hAnsi="黑体"/>
          <w:sz w:val="32"/>
          <w:szCs w:val="32"/>
        </w:rPr>
      </w:pPr>
      <w:r>
        <w:rPr>
          <w:rFonts w:ascii="黑体" w:eastAsia="黑体" w:hAnsi="黑体" w:hint="eastAsia"/>
          <w:sz w:val="32"/>
          <w:szCs w:val="32"/>
        </w:rPr>
        <w:t>（</w:t>
      </w:r>
      <w:r w:rsidR="00926137">
        <w:rPr>
          <w:rFonts w:ascii="黑体" w:eastAsia="黑体" w:hAnsi="黑体" w:hint="eastAsia"/>
          <w:sz w:val="32"/>
          <w:szCs w:val="32"/>
        </w:rPr>
        <w:t>As of end-</w:t>
      </w:r>
      <w:r w:rsidR="00944A23">
        <w:rPr>
          <w:rFonts w:ascii="黑体" w:eastAsia="黑体" w:hAnsi="黑体" w:hint="eastAsia"/>
          <w:sz w:val="32"/>
          <w:szCs w:val="32"/>
        </w:rPr>
        <w:t>May</w:t>
      </w:r>
      <w:r>
        <w:rPr>
          <w:rFonts w:ascii="黑体" w:eastAsia="黑体" w:hAnsi="黑体" w:hint="eastAsia"/>
          <w:sz w:val="32"/>
          <w:szCs w:val="32"/>
        </w:rPr>
        <w:t xml:space="preserve"> 201</w:t>
      </w:r>
      <w:r w:rsidR="00926137">
        <w:rPr>
          <w:rFonts w:ascii="黑体" w:eastAsia="黑体" w:hAnsi="黑体" w:hint="eastAsia"/>
          <w:sz w:val="32"/>
          <w:szCs w:val="32"/>
        </w:rPr>
        <w:t>7</w:t>
      </w:r>
      <w:r>
        <w:rPr>
          <w:rFonts w:ascii="黑体" w:eastAsia="黑体" w:hAnsi="黑体" w:hint="eastAsia"/>
          <w:sz w:val="32"/>
          <w:szCs w:val="32"/>
        </w:rPr>
        <w:t>）</w:t>
      </w:r>
    </w:p>
    <w:p w:rsidR="00512357" w:rsidRDefault="00512357"/>
    <w:tbl>
      <w:tblPr>
        <w:tblW w:w="14655" w:type="dxa"/>
        <w:tblLayout w:type="fixed"/>
        <w:tblCellMar>
          <w:top w:w="15" w:type="dxa"/>
          <w:left w:w="15" w:type="dxa"/>
          <w:bottom w:w="15" w:type="dxa"/>
          <w:right w:w="15" w:type="dxa"/>
        </w:tblCellMar>
        <w:tblLook w:val="0000"/>
      </w:tblPr>
      <w:tblGrid>
        <w:gridCol w:w="645"/>
        <w:gridCol w:w="5445"/>
        <w:gridCol w:w="8565"/>
      </w:tblGrid>
      <w:tr w:rsidR="00512357">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512357" w:rsidRDefault="00D36DED">
            <w:pPr>
              <w:widowControl/>
              <w:jc w:val="center"/>
              <w:textAlignment w:val="center"/>
              <w:rPr>
                <w:rFonts w:ascii="宋体" w:hAnsi="宋体" w:cs="宋体"/>
                <w:color w:val="000000"/>
                <w:kern w:val="0"/>
                <w:sz w:val="24"/>
              </w:rPr>
            </w:pPr>
            <w:r>
              <w:rPr>
                <w:rFonts w:ascii="宋体" w:hAnsi="宋体" w:cs="宋体" w:hint="eastAsia"/>
                <w:color w:val="000000"/>
                <w:kern w:val="0"/>
                <w:sz w:val="24"/>
              </w:rPr>
              <w:t>序号</w:t>
            </w:r>
          </w:p>
          <w:p w:rsidR="00512357" w:rsidRDefault="00D36DED">
            <w:pPr>
              <w:widowControl/>
              <w:jc w:val="center"/>
              <w:textAlignment w:val="center"/>
              <w:rPr>
                <w:rFonts w:ascii="宋体" w:hAnsi="宋体" w:cs="宋体"/>
                <w:color w:val="000000"/>
                <w:sz w:val="24"/>
              </w:rPr>
            </w:pPr>
            <w:r>
              <w:rPr>
                <w:rFonts w:ascii="宋体" w:hAnsi="宋体" w:cs="宋体" w:hint="eastAsia"/>
                <w:color w:val="000000"/>
                <w:kern w:val="0"/>
                <w:sz w:val="24"/>
              </w:rPr>
              <w:t>No.</w:t>
            </w:r>
          </w:p>
        </w:tc>
        <w:tc>
          <w:tcPr>
            <w:tcW w:w="5445" w:type="dxa"/>
            <w:tcBorders>
              <w:top w:val="single" w:sz="4" w:space="0" w:color="000000"/>
              <w:left w:val="single" w:sz="4" w:space="0" w:color="000000"/>
              <w:bottom w:val="single" w:sz="4" w:space="0" w:color="000000"/>
              <w:right w:val="single" w:sz="4" w:space="0" w:color="000000"/>
            </w:tcBorders>
            <w:vAlign w:val="center"/>
          </w:tcPr>
          <w:p w:rsidR="00512357" w:rsidRDefault="00D36DED">
            <w:pPr>
              <w:widowControl/>
              <w:jc w:val="center"/>
              <w:textAlignment w:val="center"/>
              <w:rPr>
                <w:rFonts w:ascii="宋体" w:hAnsi="宋体" w:cs="宋体"/>
                <w:color w:val="000000"/>
                <w:kern w:val="0"/>
                <w:sz w:val="24"/>
              </w:rPr>
            </w:pPr>
            <w:r>
              <w:rPr>
                <w:rFonts w:ascii="宋体" w:hAnsi="宋体" w:cs="宋体" w:hint="eastAsia"/>
                <w:color w:val="000000"/>
                <w:kern w:val="0"/>
                <w:sz w:val="24"/>
              </w:rPr>
              <w:t>境外机构中文全称</w:t>
            </w:r>
          </w:p>
          <w:p w:rsidR="00512357" w:rsidRDefault="00D36DED">
            <w:pPr>
              <w:widowControl/>
              <w:jc w:val="center"/>
              <w:textAlignment w:val="center"/>
              <w:rPr>
                <w:rFonts w:ascii="宋体" w:hAnsi="宋体" w:cs="宋体"/>
                <w:color w:val="000000"/>
                <w:sz w:val="24"/>
              </w:rPr>
            </w:pPr>
            <w:r>
              <w:rPr>
                <w:rFonts w:ascii="宋体" w:hAnsi="宋体" w:cs="宋体" w:hint="eastAsia"/>
                <w:color w:val="000000"/>
                <w:kern w:val="0"/>
                <w:sz w:val="24"/>
              </w:rPr>
              <w:t>Chinese name</w:t>
            </w:r>
          </w:p>
        </w:tc>
        <w:tc>
          <w:tcPr>
            <w:tcW w:w="8565" w:type="dxa"/>
            <w:tcBorders>
              <w:top w:val="single" w:sz="4" w:space="0" w:color="000000"/>
              <w:left w:val="single" w:sz="4" w:space="0" w:color="000000"/>
              <w:bottom w:val="single" w:sz="4" w:space="0" w:color="000000"/>
              <w:right w:val="single" w:sz="4" w:space="0" w:color="000000"/>
            </w:tcBorders>
            <w:vAlign w:val="center"/>
          </w:tcPr>
          <w:p w:rsidR="00512357" w:rsidRDefault="00D36DED">
            <w:pPr>
              <w:widowControl/>
              <w:jc w:val="center"/>
              <w:textAlignment w:val="center"/>
              <w:rPr>
                <w:rFonts w:ascii="宋体" w:hAnsi="宋体" w:cs="宋体"/>
                <w:color w:val="000000"/>
                <w:kern w:val="0"/>
                <w:sz w:val="24"/>
              </w:rPr>
            </w:pPr>
            <w:r>
              <w:rPr>
                <w:rFonts w:ascii="宋体" w:hAnsi="宋体" w:cs="宋体" w:hint="eastAsia"/>
                <w:color w:val="000000"/>
                <w:kern w:val="0"/>
                <w:sz w:val="24"/>
              </w:rPr>
              <w:t>境外机构英文全称</w:t>
            </w:r>
          </w:p>
          <w:p w:rsidR="00512357" w:rsidRDefault="00D36DED">
            <w:pPr>
              <w:widowControl/>
              <w:jc w:val="center"/>
              <w:textAlignment w:val="center"/>
              <w:rPr>
                <w:rFonts w:ascii="宋体" w:hAnsi="宋体" w:cs="宋体"/>
                <w:color w:val="000000"/>
                <w:sz w:val="24"/>
              </w:rPr>
            </w:pPr>
            <w:r>
              <w:rPr>
                <w:rFonts w:ascii="宋体" w:hAnsi="宋体" w:cs="宋体" w:hint="eastAsia"/>
                <w:color w:val="000000"/>
                <w:sz w:val="24"/>
              </w:rPr>
              <w:t>English name</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中国工商银行（亚洲）有限公司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Industrial and Commercial Bank of China (Asia)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2</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香港上海汇丰银行有限公司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 xml:space="preserve">The Hongkong And Shanghai Banking Corporation Limited </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3</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渣打银行（香港）有限公司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Standard Chartered Bank (HK)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4</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交通银行股份有限公司香港分行</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Bank of Communications Co., Limited Hong Kong Branch</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5</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星展银行（香港）有限公司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Dbs Bank (HK)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6</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东亚银行有限公司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The Bank of East Asia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7</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恒生银行有限公司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Hang Seng Bank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8</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中国建设银行（亚洲）股份有限公司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China Construction Bank（Asia) Corporation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9</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南洋商业银行有限公司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Nanyang Commercial Bank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10</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集友银行有限公司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Chiyu Banking Corporation Ltd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11</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永隆银行有限公司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Wing Lung Bank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12</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中国建设银行股份有限公司香港分行</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China Construction Bank Corporation Hong Kong Branch</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13</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中国农业银行股份有限公司香港分行</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Agricultural Bank of China Limited Hong Kong Branch</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lastRenderedPageBreak/>
              <w:t>14</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中信银行（国际）有限公司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China CITIC Bank International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15</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花旗银行香港分行</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CitiBank N.A. Hong Kong Branch</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16</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三菱东京日联银行香港分行</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The Bank of Tokyo-Mitsubishi UFJ, Limited. Hong Kong Branch</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17</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德意志银行股份有限公司香港分行</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Deutsche Bank AG Hong Kong Branch</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18</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美国银行香港分行</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Bank of America National Association Hong Kong Branch</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19</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中国银行股份有限公司香港分行</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Bank of China Limited Hong Kong Branch</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20</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创兴银行有限公司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Chong Hing Bank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21</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华侨永亨银行有限公司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OCBC Wing Hang Bank Limited（Hong Kong）</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22</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招商银行香港分行</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China Merchants Bank Hong Kong Branch</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23</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中国工商银行（澳门）股份有限公司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Industrial and Commercial Bank of China (Macau)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24</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大华银行有限公司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United  Overseas Bank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25</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法国巴黎银行香港分行</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BNP Paribas Hong Kong Branch</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26</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丰隆银行有限公司香港分行</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 xml:space="preserve">Hong Leong Bank Berhad Hong Kong Branch </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27</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富邦银行（香港）有限公司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Fubon Bank (Hong Kong)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28</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日本瑞穗银行股份有限公司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Mizuho Corporate Bank,Ltd.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29</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中国银行股份有限公司澳门分行</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Bank of China Limited Macau Branch</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30</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上海商业银行有限公司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Shanghai Commercial Bank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31</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中国工商银行马来西亚有限公司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Industrial and Commercial Bank of China (Malaysia) Berhad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32</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巴克莱银行有限公司香港分行</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Barclays Bank Plc. Hong Kong Branch</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33</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华侨银行有限公司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Oversea-Chinese Banking Corporation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34</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中国工商银行（欧洲）有限公司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Industrial and Commercial Bank of China (Europe) S.A.</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35</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嘉实国际资产管理有限公司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Harvest Global Investments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36</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华夏基金（香港）有限公司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China Asset Management (Hong Kong)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lastRenderedPageBreak/>
              <w:t>37</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国泰君安金融控股有限公司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Guotai Junan Financial Holdings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38</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中国国际金融（香港）有限公司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China International Capital Corporation (Hong Kong)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39</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海通国际控股有限公司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Haitong International Holdings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40</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广发控股（香港）有限公司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GF Holdings (Hong Kong) Corporation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41</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南方东英资产管理有限公司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CSOP Asset Management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42</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永丰商业银行股份有限公司香港分行</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Bnak Sinopac Hong Kong Branch</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43</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华侨永亨银行股份有限公司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OCBC Wing Hang Bank Limited（Macau）</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44</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博时基金（国际）有限公司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Bosera Asset Management (International) Co.,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45</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安信国际金融控股有限公司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Essence International Financial Holdings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46</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汇添富资产管理（香港）有限公司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China Universal Asset Management (Hong Kong) Company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47</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中信证券国际有限公司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CITIC Securities International Company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48</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招商证券国际有限公司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China Merchants Securities International Company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49</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申万宏源（国际）集团有限公司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Shenwan Hongyuan (International) Holdings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50</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海富通资产管理（香港）有限公司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HFT Investment Management (HK)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51</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易方达资产管理（香港）有限公司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E Fund Management(Hong Kong) Co.,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52</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国信证券（香港）金融控股有限公司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Guosen Securities (HK) Financial Holdings Company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53</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大成国际资产管理有限公司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Da Cheng International Asset Management Company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54</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光大证券金融控股有限公司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Everbright Securities Financial Holdings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55</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澳盛银行集团有限公司香港分行</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Australia and New Zealand Banking Group Limited, Hong Kong Branch</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56</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华安资产管理（香港）有限公司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HuaAn Asset Management (Hong Kong)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57</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中银集团人寿保险有限公司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BOC Group Life Assurance Company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58</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香港永明金融有限公司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Sun Life Hong Kong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59</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中国工商银行股份有限公司香港分行</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Industrial and Commercial Bank of China Limited, Hong Kong Branch</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lastRenderedPageBreak/>
              <w:t>60</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国元证券（香港）有限公司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Guoyuan Securities (Hong Kong)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61</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摩根大通银行香港分行</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JPMorgan Chase Bank, N.A. Hong Kong Branch</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62</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台北富邦商业银行股份有限公司香港分行</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Taipei Fubon Commercial Bank Co.,Limited Hong Kong Branch</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63</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中国人寿保险（海外）股份有限公司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China Life Insurance (Overseas) Co.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64</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大新银行有限公司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Dah Sing Bank,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65</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保诚保险有限公司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Prudential Hong Kong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66</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宏利人寿保险（国际）有限公司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Manulife (International)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67</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华南商业银行股份有限公司香港分行</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Hua Nan Commercial Bank Ltd, Hong Kong</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68</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台湾银行股份有限公司香港分行</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Bank of Taiwan Hong Kong Branch</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69</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兆丰国际商业银行国际金融业务分行</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Mega International Commercial Bank Co.,Limited Offshore Banking Branch</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70</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中国信托商业银行股份有限公司香港分行</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CTBC Bank Co., Ltd., Hong Kong Branch</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71</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合作金库商业银行股份有限公司香港分行</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Taiwan Cooperative Bank Hong Kong Branch</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72</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汇丰人寿保险（国际）有限公司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HSBC Life (International)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73</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大都会人寿保险有限公司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Metlife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74</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马来亚银行香港分行</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Malayan Banking Berhad Hong Kong Branch</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75</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国泰世华商业银行股份有限公司国际金融业务分行</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Cathay United Bank Offshore Business Unit</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76</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台湾中小企业银行股份有限公司香港分行</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 xml:space="preserve">Taiwan Business Bank Hong Kong Branch  </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77</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玉山商业银行股份有限公司香港分行</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E.SUN Commercial Bank Limited Hong Kong Branch</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78</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麦格理银行有限公司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Macquarie Bank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79</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友邦保险（国际）有限公司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AIA International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80</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中国工商银行股份有限公司新加坡分行</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Industrial and Commercial Bank of China Limited, Singapore Branch</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81</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澳门国际银行股份有限公司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Luso International Banking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82</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裕信（德国）银行股份有限公司香港分行</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 xml:space="preserve">UniCredit Bank AG Hong Kong Branch </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lastRenderedPageBreak/>
              <w:t>83</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大西洋银行股份有限公司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Banco Nacional Ultramarino,S.A.</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84</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工银瑞信资产管理（国际）有限公司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ICBC Credit Suisse Asset Management (International) Company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85</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台新国际商业银行股份有限公司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Taishin International Bank</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86</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安达人寿保险有限公司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ACE Life Insurance Company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87</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联博有限公司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AllianceBernstein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88</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上投摩根资产管理（香港）有限公司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CIFM Asset Management(Hong Kong)Limited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89</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南山人寿保险股份有限公司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Nan Shan Life Insurance Co.,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90</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国投瑞银资产管理（香港）有限公司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UBS SDIC Asset Management (Hong Kong) Company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91</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中银国际英国保诚资产管理有限公司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BOCI-Prudential Asset Management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92</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中国农业银行（英国）有限公司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Agricultural Bank of China (UK)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93</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广发国际资产管理有限公司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 xml:space="preserve">GF International Investment Management Limited </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94</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国泰证券投资信托股份有限公司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Cathay Securities Investment Trust Co.,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95</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第一商业银行股份有限公司国际金融业务分行</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First Commercial Bank Offshore Banking Branch</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96</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恒生保险有限公司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Hang Seng Insurance Company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97</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台湾人寿保险股份有限公司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Taiwan Life Insurance Co.,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98</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中国工商银行（伦敦）有限公司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ICBC (London) PLC</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99</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泰康资产管理（香港）有限公司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Taikang Asset Management (Hong Kong) Company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100</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建银国际资产管理有限公司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CCB International Asset Management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101</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大新人寿保险有限公司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Dah Sing Life Assurance Company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102</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中国建设银行（伦敦）有限公司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China Construction Bank（London)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103</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日盛国际商业银行股份有限公司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Jih Sun International Bank, Ltd.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104</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中国光大银行股份有限公司(香港分行)</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China Everbright Bank Company Limited (Hong Kong Branch)</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105</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汇丰环球投资管理（香港）有限公司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HSBC Global Asset Management (Hong Kong)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lastRenderedPageBreak/>
              <w:t>106</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安石投资管理有限公司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Ashmore Investment Management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107</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富敦资金管理有限公司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 xml:space="preserve">Fullerton Fund Management Company Ltd </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108</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中国人寿富兰克林资产管理有限公司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China Life Franklin Asset Management Co.,Limited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109</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富兰克林华美证券投资信托股份有限公司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Franklin Templeton SinoAM SIM Inc.</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110</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中国工商银行（莫斯科）股份公司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Bank ICBC (joint stock company)</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111</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德国商业银行股份有限公司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 xml:space="preserve">Commerzbank AG </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112</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上海商业储蓄银行股份有限公司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The Shanghai Commercial &amp; Savings Bank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113</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丰收投资管理（香港）有限公司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Income Partners Asset Management (HK)</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114</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中国人寿保险股份有限公司（台湾）</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 xml:space="preserve">China Life Insurance Co., Limited. (TAIWAN) </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115</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瑞银环球资产管理（香港）有限公司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UBS Global Asset Management (Hong Kong)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116</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汇丰（台湾）商业银行股份有限公司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HSBC Bank (Taiwan)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117</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农银国际资产管理有限公司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ABCI Asset Management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118</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中国光大资产管理有限公司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China Everbright Assets Management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119</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中国银行股份有限公司台北分行</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Bank of China Limited Taipei Branch</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120</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中国平安资产管理（香港）有限公司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Ping An of China Asset Management (Hong Kong) Co. Ltd.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121</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中国工商银行（印度尼西亚）有限公司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PT.Bank ICBC Indonesia</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122</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中信建投（国际）金融控股有限公司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China Securities （Intenational）Finance Holding Company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123</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中国银河国际金融控股有限公司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China Galaxy International Financial Holdings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124</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永丰金资产管理（亚洲）有限公司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Sinopac Asset Management (Asia)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125</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群益证券投资信托股份有限公司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Capital Investment Trust Corporation</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126</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加拿大丰业银行新加坡分行</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The Bank of Nova Scotia Singapore Branch</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127</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摩根士丹利国际股份有限公司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Morgan Stanley &amp; Co. International plc</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128</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日兴资产管理亚洲有限公司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Nikko Asset Management Asia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lastRenderedPageBreak/>
              <w:t>129</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信达国际资产管理有限公司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Cinda International Asset Management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130</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太平洋投资管理亚洲私营有限公司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PIMCO Asia Pte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131</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花旗（台湾）商业银行股份有限公司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Citibank Taiwan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132</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法国兴业银行</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Societe Generale</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133</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交银施罗德资产管理（香港）有限公司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BOCOM Schroder Asset Management (Hong Kong) Company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134</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星展银行有限公司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 xml:space="preserve">Dbs Bank Limited </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135</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国金证券（香港）有限公司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Sinolink Securities (Hong Kong) Companey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136</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三商美邦人寿保险股份有限公司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Mercuries Life Insurance Co., Ltd.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137</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安达国际控股有限公司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Chubb INA International Holdings,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138</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预知投资管理公司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Prescient Investment Management (PTY)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139</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工银亚洲投资管理有限公司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ICBC (Asia) Investment Management Company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140</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施罗德投资管理（香港）有限公司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Schroder Investment Management (Hong Kong)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141</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中国工商银行（加拿大）有限公司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 xml:space="preserve">Industrial and Commercial Bank of China (Canada) </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142</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富邦产物保险股份有限公司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Fubon Insurance Company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143</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新光人寿保险股份有限公司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Shin Kong Life Insurance Co.,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144</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百达资产管理有限公司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Pictet Asset Management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145</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大众商业银行股份有限公司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Ta Chong Bank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146</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渣打银行（韩国）有限公司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Standard Chartered Bank (Korea)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147</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越秀资产管理有限公司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Yue Xiu Asset Management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148</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中国工商银行股份有限公司卢森堡分行</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Industrial and Commercial Bank of China Limited, Luxembourg Branch</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149</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施罗德投资管理（新加坡）有限公司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 xml:space="preserve">Schroder Investment Management (Singapore) Ltd </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150</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国泰人寿保险股份有限公司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 xml:space="preserve">Cathay Life Insurance Co., Limited </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151</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天达资产管理有限公司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Investec Asset Management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lastRenderedPageBreak/>
              <w:t>152</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彰化商业银行股份有限公司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Chang Hwa Commercial Bank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153</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新韩法国巴黎资产运用株式会社</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Shinhan BNP Paribas Asset Management Co., Ltd.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154</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株式会社韩亚银行</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Keb Hana Bank</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155</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利安资金管理有限公司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Lion GlobalInvestors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156</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荷兰安智银行有限公司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ING Bank N.V.</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157</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安泰商业银行股份有限公司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Entie Commercial Bank</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158</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东亚人寿保险有限公司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Bank of East Asia Life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159</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法国巴黎银行</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 xml:space="preserve">BNP Paribas </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160</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富邦证券投资信托股份有限公司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Fubon Asset Management Co.,Limited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161</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现代证券株式会社</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Hyundai Securities Co.,Limited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162</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齐鲁国际控股有限公司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Qilu Bank Co.,Ltd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163</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交通银行首尔分行</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Bank of Communications Co., Limited Seoul Branch</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164</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华泰金融控股（香港）有限公司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Huatai Financial Holdings (Hong Kong)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165</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上海浦东发展银行股份有限公司香港分行</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Shanghai Pudong Development Bank Co., Ltd, Hong Kong Branch</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166</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大华资产管理有限公司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UOB Asset Management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167</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中国银行股份有限公司法兰克福分行</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Bank of China Limited Frankfurt Branch</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168</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澳大利亚澳洲联邦银行</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Commonwealth Bank Of Australia</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169</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瑞士再保险股份有限公司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Swiss Reinsurance Company Ltd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170</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摩根资产管理（新加坡）有限公司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JPMorgan Asset Management (Singapore)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171</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鼎晖投资咨询新加坡有限公司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CDH Investment Advisory Private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172</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台湾银行股份有限公司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 xml:space="preserve">Bank of Taiwan </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173</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贝莱德顾问(英国)有限公司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BlackRock Advisors (UK)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174</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凯基商业银行股份有限公司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KGI Bank</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lastRenderedPageBreak/>
              <w:t>175</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汇丰中华证券投资信托股份有限公司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HSBC Global Asset Management (Taiwan)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176</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中国工商银行（泰国）股份有限公司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Industrial and Commercial Bank of China (Thai) Public Company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177</w:t>
            </w:r>
          </w:p>
        </w:tc>
        <w:tc>
          <w:tcPr>
            <w:tcW w:w="5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韩国产业银行</w:t>
            </w:r>
          </w:p>
        </w:tc>
        <w:tc>
          <w:tcPr>
            <w:tcW w:w="8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Korea Development Bank</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178</w:t>
            </w:r>
          </w:p>
        </w:tc>
        <w:tc>
          <w:tcPr>
            <w:tcW w:w="5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法国巴黎投资管理亚洲有限公司</w:t>
            </w:r>
          </w:p>
        </w:tc>
        <w:tc>
          <w:tcPr>
            <w:tcW w:w="8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BNP Paribas Investment Partners Asia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179</w:t>
            </w:r>
          </w:p>
        </w:tc>
        <w:tc>
          <w:tcPr>
            <w:tcW w:w="5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瑞士银行</w:t>
            </w:r>
          </w:p>
        </w:tc>
        <w:tc>
          <w:tcPr>
            <w:tcW w:w="8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UBS AG</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180</w:t>
            </w:r>
          </w:p>
        </w:tc>
        <w:tc>
          <w:tcPr>
            <w:tcW w:w="5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未来资产基金管理有限公司</w:t>
            </w:r>
          </w:p>
        </w:tc>
        <w:tc>
          <w:tcPr>
            <w:tcW w:w="8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Mirae Asset Global Investments Co., Ltd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181</w:t>
            </w:r>
          </w:p>
        </w:tc>
        <w:tc>
          <w:tcPr>
            <w:tcW w:w="5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纽伯格伯曼新加坡</w:t>
            </w:r>
          </w:p>
        </w:tc>
        <w:tc>
          <w:tcPr>
            <w:tcW w:w="8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Neuberger Berman Singapore Pte.Limited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182</w:t>
            </w:r>
          </w:p>
        </w:tc>
        <w:tc>
          <w:tcPr>
            <w:tcW w:w="5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加拿大丰业银行亚洲有限公司</w:t>
            </w:r>
          </w:p>
        </w:tc>
        <w:tc>
          <w:tcPr>
            <w:tcW w:w="8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The Bank of Nova Scotia Asia Limted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183</w:t>
            </w:r>
          </w:p>
        </w:tc>
        <w:tc>
          <w:tcPr>
            <w:tcW w:w="5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哥伦比亚大学</w:t>
            </w:r>
          </w:p>
        </w:tc>
        <w:tc>
          <w:tcPr>
            <w:tcW w:w="8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Columbia University</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184</w:t>
            </w:r>
          </w:p>
        </w:tc>
        <w:tc>
          <w:tcPr>
            <w:tcW w:w="5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新韩金融投资</w:t>
            </w:r>
          </w:p>
        </w:tc>
        <w:tc>
          <w:tcPr>
            <w:tcW w:w="8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Shinhan Investment Corporation</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185</w:t>
            </w:r>
          </w:p>
        </w:tc>
        <w:tc>
          <w:tcPr>
            <w:tcW w:w="5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润晖投资管理香港有限公司</w:t>
            </w:r>
          </w:p>
        </w:tc>
        <w:tc>
          <w:tcPr>
            <w:tcW w:w="8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Cephei Capital Management(Hong Kong)Limited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186</w:t>
            </w:r>
          </w:p>
        </w:tc>
        <w:tc>
          <w:tcPr>
            <w:tcW w:w="5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韩国中小企业银行</w:t>
            </w:r>
          </w:p>
        </w:tc>
        <w:tc>
          <w:tcPr>
            <w:tcW w:w="8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Industrial Bank of Korea</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187</w:t>
            </w:r>
          </w:p>
        </w:tc>
        <w:tc>
          <w:tcPr>
            <w:tcW w:w="5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安联环球投资新加坡有限公司</w:t>
            </w:r>
          </w:p>
        </w:tc>
        <w:tc>
          <w:tcPr>
            <w:tcW w:w="8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Allianz Global Investors Singapore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188</w:t>
            </w:r>
          </w:p>
        </w:tc>
        <w:tc>
          <w:tcPr>
            <w:tcW w:w="5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富国资产管理（香港）有限公司</w:t>
            </w:r>
          </w:p>
        </w:tc>
        <w:tc>
          <w:tcPr>
            <w:tcW w:w="8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Fullgoal Asset Management (HK)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189</w:t>
            </w:r>
          </w:p>
        </w:tc>
        <w:tc>
          <w:tcPr>
            <w:tcW w:w="5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中国银行股份有限公司巴黎分行</w:t>
            </w:r>
          </w:p>
        </w:tc>
        <w:tc>
          <w:tcPr>
            <w:tcW w:w="8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Bank of China Limited Paris Branch</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190</w:t>
            </w:r>
          </w:p>
        </w:tc>
        <w:tc>
          <w:tcPr>
            <w:tcW w:w="5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三星证券株式会社</w:t>
            </w:r>
          </w:p>
        </w:tc>
        <w:tc>
          <w:tcPr>
            <w:tcW w:w="8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Samsung Securities Co., Ltd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191</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俄罗斯外贸银行公开股份公司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VTB Bank Open Joint Stock Company</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192</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东方金融控股（香港）有限公司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Orient Finance Holdings (Hong Kong)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193</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Insight投资管理（环球）有限公司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Insight Investment Management (Global)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194</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中国银行股份有限公司悉尼分行</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Bank of China Limited Sydney Branch</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195</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鼎亚资本（新加坡）私人有限公司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Dymon Asia Capital (Singapore) Pte. Ltd.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196</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东亚联丰投资管理有限公司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BEA Union Investment Management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197</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东卫资产管理私人有限公司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Eastfort Asset Management Private Limited</w:t>
            </w:r>
          </w:p>
        </w:tc>
      </w:tr>
      <w:tr w:rsidR="006C6B2C" w:rsidTr="008D1FFE">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lastRenderedPageBreak/>
              <w:t>198</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忠利投资卢森堡有限公司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Generali Investments Luxembourg S.A.</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199</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中国建设银行迪拜国际金融中心分行</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 xml:space="preserve">China Construction Bank (DIFC Branch)  </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200</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美国桥水投资公司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Bridgewater Associates, LP</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201</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法国巴黎资产管理</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BNP Paribas Asset Management</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202</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国民银行</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Kookmin Bank</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203</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安本亚洲资产管理有限公司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Aberdeen Asset Management Asia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204</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麦格理银行有限公司新加坡分公司</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Macquarie Bank Limited Singapore Branch</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205</w:t>
            </w:r>
          </w:p>
        </w:tc>
        <w:tc>
          <w:tcPr>
            <w:tcW w:w="544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中国信托商业银行股份有限公司国际金融业务分行</w:t>
            </w:r>
          </w:p>
        </w:tc>
        <w:tc>
          <w:tcPr>
            <w:tcW w:w="8565" w:type="dxa"/>
            <w:tcBorders>
              <w:top w:val="single" w:sz="4" w:space="0" w:color="000000"/>
              <w:left w:val="single" w:sz="4" w:space="0" w:color="000000"/>
              <w:bottom w:val="single" w:sz="4" w:space="0" w:color="000000"/>
              <w:right w:val="single" w:sz="4" w:space="0" w:color="000000"/>
            </w:tcBorders>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CTBC Bank Co.,LTD.,Offshore Banking Unit</w:t>
            </w:r>
          </w:p>
        </w:tc>
      </w:tr>
      <w:tr w:rsidR="006C6B2C" w:rsidTr="008D1FFE">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206</w:t>
            </w:r>
          </w:p>
        </w:tc>
        <w:tc>
          <w:tcPr>
            <w:tcW w:w="544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中国农业银行（卢森堡）有限公司</w:t>
            </w:r>
          </w:p>
        </w:tc>
        <w:tc>
          <w:tcPr>
            <w:tcW w:w="856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Agricultural Bank of China (Luxembourg) S.A.</w:t>
            </w:r>
          </w:p>
        </w:tc>
      </w:tr>
      <w:tr w:rsidR="006C6B2C" w:rsidTr="008D1FFE">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207</w:t>
            </w:r>
          </w:p>
        </w:tc>
        <w:tc>
          <w:tcPr>
            <w:tcW w:w="544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中国建设银行股份有限公司首尔分行</w:t>
            </w:r>
          </w:p>
        </w:tc>
        <w:tc>
          <w:tcPr>
            <w:tcW w:w="856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China Construction Bank Seoul Branch</w:t>
            </w:r>
          </w:p>
        </w:tc>
      </w:tr>
      <w:tr w:rsidR="006C6B2C" w:rsidTr="008D1FFE">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208</w:t>
            </w:r>
          </w:p>
        </w:tc>
        <w:tc>
          <w:tcPr>
            <w:tcW w:w="544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普信国际</w:t>
            </w:r>
          </w:p>
        </w:tc>
        <w:tc>
          <w:tcPr>
            <w:tcW w:w="856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 xml:space="preserve">T. Rowe Price International Ltd </w:t>
            </w:r>
          </w:p>
        </w:tc>
      </w:tr>
      <w:tr w:rsidR="006C6B2C" w:rsidTr="008D1FFE">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209</w:t>
            </w:r>
          </w:p>
        </w:tc>
        <w:tc>
          <w:tcPr>
            <w:tcW w:w="544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中国建设银行股份有限公司台北分行</w:t>
            </w:r>
          </w:p>
        </w:tc>
        <w:tc>
          <w:tcPr>
            <w:tcW w:w="856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China Construction Bank Corporation Ltd, Taipei Branch</w:t>
            </w:r>
          </w:p>
        </w:tc>
      </w:tr>
      <w:tr w:rsidR="006C6B2C" w:rsidTr="008D1FFE">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210</w:t>
            </w:r>
          </w:p>
        </w:tc>
        <w:tc>
          <w:tcPr>
            <w:tcW w:w="544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安大略退休金管理委员会</w:t>
            </w:r>
          </w:p>
        </w:tc>
        <w:tc>
          <w:tcPr>
            <w:tcW w:w="856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Ontario Pension Board</w:t>
            </w:r>
          </w:p>
        </w:tc>
      </w:tr>
      <w:tr w:rsidR="006C6B2C" w:rsidTr="008D1FFE">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211</w:t>
            </w:r>
          </w:p>
        </w:tc>
        <w:tc>
          <w:tcPr>
            <w:tcW w:w="544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渣打银行（新加坡）有限公司</w:t>
            </w:r>
          </w:p>
        </w:tc>
        <w:tc>
          <w:tcPr>
            <w:tcW w:w="856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Standard Chartered Bank Singapore Branch</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212</w:t>
            </w:r>
          </w:p>
        </w:tc>
        <w:tc>
          <w:tcPr>
            <w:tcW w:w="544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国泰全球投资管理有限公司</w:t>
            </w:r>
          </w:p>
        </w:tc>
        <w:tc>
          <w:tcPr>
            <w:tcW w:w="856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GuoTai Global Investment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213</w:t>
            </w:r>
          </w:p>
        </w:tc>
        <w:tc>
          <w:tcPr>
            <w:tcW w:w="544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中金金融产品有限公司</w:t>
            </w:r>
          </w:p>
        </w:tc>
        <w:tc>
          <w:tcPr>
            <w:tcW w:w="856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 xml:space="preserve">CICC Financial Products Ltd  </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214</w:t>
            </w:r>
          </w:p>
        </w:tc>
        <w:tc>
          <w:tcPr>
            <w:tcW w:w="544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中国建设银行东京分行</w:t>
            </w:r>
          </w:p>
        </w:tc>
        <w:tc>
          <w:tcPr>
            <w:tcW w:w="856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China Construction Bank Tokyo branch</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215</w:t>
            </w:r>
          </w:p>
        </w:tc>
        <w:tc>
          <w:tcPr>
            <w:tcW w:w="544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高瓴资本管理有限公司</w:t>
            </w:r>
          </w:p>
        </w:tc>
        <w:tc>
          <w:tcPr>
            <w:tcW w:w="856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Hillhouse Capital Mnangement Pte. Ltd.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216</w:t>
            </w:r>
          </w:p>
        </w:tc>
        <w:tc>
          <w:tcPr>
            <w:tcW w:w="544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三星资产运用株式会社</w:t>
            </w:r>
          </w:p>
        </w:tc>
        <w:tc>
          <w:tcPr>
            <w:tcW w:w="856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SAMSUNG Asset Management Co., Ltd.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217</w:t>
            </w:r>
          </w:p>
        </w:tc>
        <w:tc>
          <w:tcPr>
            <w:tcW w:w="544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喀斯喀特有限责任公司</w:t>
            </w:r>
          </w:p>
        </w:tc>
        <w:tc>
          <w:tcPr>
            <w:tcW w:w="856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Cascade Investment, L.L.C.</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218</w:t>
            </w:r>
          </w:p>
        </w:tc>
        <w:tc>
          <w:tcPr>
            <w:tcW w:w="544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中华机遇国际有限责任公司</w:t>
            </w:r>
          </w:p>
        </w:tc>
        <w:tc>
          <w:tcPr>
            <w:tcW w:w="856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China Opportunity International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219</w:t>
            </w:r>
          </w:p>
        </w:tc>
        <w:tc>
          <w:tcPr>
            <w:tcW w:w="544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第一金证券投资信托股份有限公司</w:t>
            </w:r>
          </w:p>
        </w:tc>
        <w:tc>
          <w:tcPr>
            <w:tcW w:w="856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First Securities Investment Trust Co.</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220</w:t>
            </w:r>
          </w:p>
        </w:tc>
        <w:tc>
          <w:tcPr>
            <w:tcW w:w="544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法国工商信贷银行有限公司</w:t>
            </w:r>
          </w:p>
        </w:tc>
        <w:tc>
          <w:tcPr>
            <w:tcW w:w="856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Credit Industriel et Commercial</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lastRenderedPageBreak/>
              <w:t>221</w:t>
            </w:r>
          </w:p>
        </w:tc>
        <w:tc>
          <w:tcPr>
            <w:tcW w:w="544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玉山商业银行股份有限公司</w:t>
            </w:r>
          </w:p>
        </w:tc>
        <w:tc>
          <w:tcPr>
            <w:tcW w:w="856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E.SUN Commercail Bank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222</w:t>
            </w:r>
          </w:p>
        </w:tc>
        <w:tc>
          <w:tcPr>
            <w:tcW w:w="544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汇丰投资基金（香港）有限公司</w:t>
            </w:r>
          </w:p>
        </w:tc>
        <w:tc>
          <w:tcPr>
            <w:tcW w:w="856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HSBC Investment Funds (HongKong)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223</w:t>
            </w:r>
          </w:p>
        </w:tc>
        <w:tc>
          <w:tcPr>
            <w:tcW w:w="544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东洋生命保险株式会社</w:t>
            </w:r>
          </w:p>
        </w:tc>
        <w:tc>
          <w:tcPr>
            <w:tcW w:w="856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TongYang Life Insurance Co., Ltd.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224</w:t>
            </w:r>
          </w:p>
        </w:tc>
        <w:tc>
          <w:tcPr>
            <w:tcW w:w="544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中国银行（卢森堡）有限公司</w:t>
            </w:r>
          </w:p>
        </w:tc>
        <w:tc>
          <w:tcPr>
            <w:tcW w:w="856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Bank Of China (Luxembourg) S.A</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225</w:t>
            </w:r>
          </w:p>
        </w:tc>
        <w:tc>
          <w:tcPr>
            <w:tcW w:w="544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比尔及梅林达盖茨信托基金会</w:t>
            </w:r>
          </w:p>
        </w:tc>
        <w:tc>
          <w:tcPr>
            <w:tcW w:w="856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Bill &amp; Melinda Gates Foundation Trust</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226</w:t>
            </w:r>
          </w:p>
        </w:tc>
        <w:tc>
          <w:tcPr>
            <w:tcW w:w="544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国民年金公团（韩国）</w:t>
            </w:r>
          </w:p>
        </w:tc>
        <w:tc>
          <w:tcPr>
            <w:tcW w:w="856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National Pension Service</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227</w:t>
            </w:r>
          </w:p>
        </w:tc>
        <w:tc>
          <w:tcPr>
            <w:tcW w:w="544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佳富基金管理（爱尔兰）有限公司</w:t>
            </w:r>
          </w:p>
        </w:tc>
        <w:tc>
          <w:tcPr>
            <w:tcW w:w="856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Gavekal Fund Management (Ireland) Ltd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228</w:t>
            </w:r>
          </w:p>
        </w:tc>
        <w:tc>
          <w:tcPr>
            <w:tcW w:w="544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野村资产管理德国有限公司</w:t>
            </w:r>
          </w:p>
        </w:tc>
        <w:tc>
          <w:tcPr>
            <w:tcW w:w="856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Nomura Asset Management Deutschland KAG mbH</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229</w:t>
            </w:r>
          </w:p>
        </w:tc>
        <w:tc>
          <w:tcPr>
            <w:tcW w:w="544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美国金瑞基金管理有限公司</w:t>
            </w:r>
          </w:p>
        </w:tc>
        <w:tc>
          <w:tcPr>
            <w:tcW w:w="856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Krane Funds Advisors, LLC</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230</w:t>
            </w:r>
          </w:p>
        </w:tc>
        <w:tc>
          <w:tcPr>
            <w:tcW w:w="544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锋裕资产管理公司</w:t>
            </w:r>
          </w:p>
        </w:tc>
        <w:tc>
          <w:tcPr>
            <w:tcW w:w="856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Pioneer Asset Management S.A.</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231</w:t>
            </w:r>
          </w:p>
        </w:tc>
        <w:tc>
          <w:tcPr>
            <w:tcW w:w="544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中国建设银行股份有限公司新加坡分行</w:t>
            </w:r>
          </w:p>
        </w:tc>
        <w:tc>
          <w:tcPr>
            <w:tcW w:w="856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China Construction Bank Corporation,Singapore Branch</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232</w:t>
            </w:r>
          </w:p>
        </w:tc>
        <w:tc>
          <w:tcPr>
            <w:tcW w:w="544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波士顿管理与研究</w:t>
            </w:r>
          </w:p>
        </w:tc>
        <w:tc>
          <w:tcPr>
            <w:tcW w:w="856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Boston Management and Research</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233</w:t>
            </w:r>
          </w:p>
        </w:tc>
        <w:tc>
          <w:tcPr>
            <w:tcW w:w="544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伊顿万斯管理</w:t>
            </w:r>
          </w:p>
        </w:tc>
        <w:tc>
          <w:tcPr>
            <w:tcW w:w="856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Eaton Vance Management</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234</w:t>
            </w:r>
          </w:p>
        </w:tc>
        <w:tc>
          <w:tcPr>
            <w:tcW w:w="544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JF资产管理有限公司</w:t>
            </w:r>
          </w:p>
        </w:tc>
        <w:tc>
          <w:tcPr>
            <w:tcW w:w="856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JF Asset Management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235</w:t>
            </w:r>
          </w:p>
        </w:tc>
        <w:tc>
          <w:tcPr>
            <w:tcW w:w="544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渣打国际商业银行股份有限公司</w:t>
            </w:r>
          </w:p>
        </w:tc>
        <w:tc>
          <w:tcPr>
            <w:tcW w:w="856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Standard Chartered Bank(TaiWan)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236</w:t>
            </w:r>
          </w:p>
        </w:tc>
        <w:tc>
          <w:tcPr>
            <w:tcW w:w="544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联博有限合伙</w:t>
            </w:r>
          </w:p>
        </w:tc>
        <w:tc>
          <w:tcPr>
            <w:tcW w:w="856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AllianceBernstein L.P.</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237</w:t>
            </w:r>
          </w:p>
        </w:tc>
        <w:tc>
          <w:tcPr>
            <w:tcW w:w="544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元大证券信托股份有限公司</w:t>
            </w:r>
          </w:p>
        </w:tc>
        <w:tc>
          <w:tcPr>
            <w:tcW w:w="856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Yuanta Securities Investment Trust Co.,Ltd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238</w:t>
            </w:r>
          </w:p>
        </w:tc>
        <w:tc>
          <w:tcPr>
            <w:tcW w:w="544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海通银行</w:t>
            </w:r>
          </w:p>
        </w:tc>
        <w:tc>
          <w:tcPr>
            <w:tcW w:w="856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Haitong Bank, S.A</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239</w:t>
            </w:r>
          </w:p>
        </w:tc>
        <w:tc>
          <w:tcPr>
            <w:tcW w:w="544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新加坡科技资产管理有限公司</w:t>
            </w:r>
          </w:p>
        </w:tc>
        <w:tc>
          <w:tcPr>
            <w:tcW w:w="856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ST Asset Management LTD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240</w:t>
            </w:r>
          </w:p>
        </w:tc>
        <w:tc>
          <w:tcPr>
            <w:tcW w:w="544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新光产物保险股份有限公司</w:t>
            </w:r>
          </w:p>
        </w:tc>
        <w:tc>
          <w:tcPr>
            <w:tcW w:w="856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Shinkong Insurance Co., Ltd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241</w:t>
            </w:r>
          </w:p>
        </w:tc>
        <w:tc>
          <w:tcPr>
            <w:tcW w:w="544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全球人寿保险股份有限公司</w:t>
            </w:r>
          </w:p>
        </w:tc>
        <w:tc>
          <w:tcPr>
            <w:tcW w:w="856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TransGlobe Life Insurance Inc.</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242</w:t>
            </w:r>
          </w:p>
        </w:tc>
        <w:tc>
          <w:tcPr>
            <w:tcW w:w="544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野村新加坡有限公司</w:t>
            </w:r>
          </w:p>
        </w:tc>
        <w:tc>
          <w:tcPr>
            <w:tcW w:w="856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Nomura Singapore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243</w:t>
            </w:r>
          </w:p>
        </w:tc>
        <w:tc>
          <w:tcPr>
            <w:tcW w:w="544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摩根证券投资信托股份有限公司</w:t>
            </w:r>
          </w:p>
        </w:tc>
        <w:tc>
          <w:tcPr>
            <w:tcW w:w="856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JPMorgan Asset Management (TaiWan)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lastRenderedPageBreak/>
              <w:t>244</w:t>
            </w:r>
          </w:p>
        </w:tc>
        <w:tc>
          <w:tcPr>
            <w:tcW w:w="544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富达基金（香港）有限公司</w:t>
            </w:r>
          </w:p>
        </w:tc>
        <w:tc>
          <w:tcPr>
            <w:tcW w:w="856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FIL Investment Management (HongKong)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245</w:t>
            </w:r>
          </w:p>
        </w:tc>
        <w:tc>
          <w:tcPr>
            <w:tcW w:w="544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宏利资产管理（香港）有限公司</w:t>
            </w:r>
          </w:p>
        </w:tc>
        <w:tc>
          <w:tcPr>
            <w:tcW w:w="856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Manulife Asset Management (HongKong) Limited</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246</w:t>
            </w:r>
          </w:p>
        </w:tc>
        <w:tc>
          <w:tcPr>
            <w:tcW w:w="544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中国工商银行股份有限公司纽约分行</w:t>
            </w:r>
          </w:p>
        </w:tc>
        <w:tc>
          <w:tcPr>
            <w:tcW w:w="856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Industrial and Commercial Bank of China Limited, New York Branch</w:t>
            </w:r>
          </w:p>
        </w:tc>
      </w:tr>
      <w:tr w:rsidR="006C6B2C">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247</w:t>
            </w:r>
          </w:p>
        </w:tc>
        <w:tc>
          <w:tcPr>
            <w:tcW w:w="544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美盛投资（欧洲）有限公司</w:t>
            </w:r>
          </w:p>
        </w:tc>
        <w:tc>
          <w:tcPr>
            <w:tcW w:w="856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6C6B2C" w:rsidRPr="006C6B2C" w:rsidRDefault="006C6B2C" w:rsidP="006C6B2C">
            <w:pPr>
              <w:widowControl/>
              <w:jc w:val="left"/>
              <w:textAlignment w:val="center"/>
              <w:rPr>
                <w:rFonts w:ascii="宋体" w:hAnsi="宋体" w:cs="宋体"/>
                <w:color w:val="000000"/>
                <w:kern w:val="0"/>
                <w:sz w:val="24"/>
              </w:rPr>
            </w:pPr>
            <w:r w:rsidRPr="006C6B2C">
              <w:rPr>
                <w:rFonts w:ascii="宋体" w:hAnsi="宋体" w:cs="宋体" w:hint="eastAsia"/>
                <w:color w:val="000000"/>
                <w:kern w:val="0"/>
                <w:sz w:val="24"/>
              </w:rPr>
              <w:t>Legg Mason Investments (Europe) Limited</w:t>
            </w:r>
          </w:p>
        </w:tc>
      </w:tr>
      <w:tr w:rsidR="00944A23">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A23" w:rsidRPr="00944A23" w:rsidRDefault="00944A23" w:rsidP="00944A23">
            <w:pPr>
              <w:widowControl/>
              <w:jc w:val="left"/>
              <w:textAlignment w:val="center"/>
              <w:rPr>
                <w:rFonts w:ascii="宋体" w:hAnsi="宋体" w:cs="宋体"/>
                <w:color w:val="000000"/>
                <w:kern w:val="0"/>
                <w:sz w:val="24"/>
              </w:rPr>
            </w:pPr>
            <w:r w:rsidRPr="00944A23">
              <w:rPr>
                <w:rFonts w:ascii="宋体" w:hAnsi="宋体" w:cs="宋体" w:hint="eastAsia"/>
                <w:color w:val="000000"/>
                <w:kern w:val="0"/>
                <w:sz w:val="24"/>
              </w:rPr>
              <w:t>248</w:t>
            </w:r>
          </w:p>
        </w:tc>
        <w:tc>
          <w:tcPr>
            <w:tcW w:w="544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944A23" w:rsidRPr="00944A23" w:rsidRDefault="00944A23" w:rsidP="00944A23">
            <w:pPr>
              <w:widowControl/>
              <w:jc w:val="left"/>
              <w:textAlignment w:val="center"/>
              <w:rPr>
                <w:rFonts w:ascii="宋体" w:hAnsi="宋体" w:cs="宋体"/>
                <w:color w:val="000000"/>
                <w:kern w:val="0"/>
                <w:sz w:val="24"/>
              </w:rPr>
            </w:pPr>
            <w:r w:rsidRPr="00944A23">
              <w:rPr>
                <w:rFonts w:ascii="宋体" w:hAnsi="宋体" w:cs="宋体" w:hint="eastAsia"/>
                <w:color w:val="000000"/>
                <w:kern w:val="0"/>
                <w:sz w:val="24"/>
              </w:rPr>
              <w:t>加拿大年金计划投资委员会</w:t>
            </w:r>
          </w:p>
        </w:tc>
        <w:tc>
          <w:tcPr>
            <w:tcW w:w="856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944A23" w:rsidRPr="00944A23" w:rsidRDefault="00944A23" w:rsidP="00944A23">
            <w:pPr>
              <w:widowControl/>
              <w:jc w:val="left"/>
              <w:textAlignment w:val="center"/>
              <w:rPr>
                <w:rFonts w:ascii="宋体" w:hAnsi="宋体" w:cs="宋体"/>
                <w:color w:val="000000"/>
                <w:kern w:val="0"/>
                <w:sz w:val="24"/>
              </w:rPr>
            </w:pPr>
            <w:r w:rsidRPr="00944A23">
              <w:rPr>
                <w:rFonts w:ascii="宋体" w:hAnsi="宋体" w:cs="宋体" w:hint="eastAsia"/>
                <w:color w:val="000000"/>
                <w:kern w:val="0"/>
                <w:sz w:val="24"/>
              </w:rPr>
              <w:t>Canada Pension Plan Investment Board</w:t>
            </w:r>
          </w:p>
        </w:tc>
      </w:tr>
      <w:tr w:rsidR="00944A23">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A23" w:rsidRPr="00944A23" w:rsidRDefault="00944A23" w:rsidP="00944A23">
            <w:pPr>
              <w:widowControl/>
              <w:jc w:val="left"/>
              <w:textAlignment w:val="center"/>
              <w:rPr>
                <w:rFonts w:ascii="宋体" w:hAnsi="宋体" w:cs="宋体"/>
                <w:color w:val="000000"/>
                <w:kern w:val="0"/>
                <w:sz w:val="24"/>
              </w:rPr>
            </w:pPr>
            <w:r w:rsidRPr="00944A23">
              <w:rPr>
                <w:rFonts w:ascii="宋体" w:hAnsi="宋体" w:cs="宋体" w:hint="eastAsia"/>
                <w:color w:val="000000"/>
                <w:kern w:val="0"/>
                <w:sz w:val="24"/>
              </w:rPr>
              <w:t>249</w:t>
            </w:r>
          </w:p>
        </w:tc>
        <w:tc>
          <w:tcPr>
            <w:tcW w:w="544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944A23" w:rsidRPr="00944A23" w:rsidRDefault="00944A23" w:rsidP="00944A23">
            <w:pPr>
              <w:widowControl/>
              <w:jc w:val="left"/>
              <w:textAlignment w:val="center"/>
              <w:rPr>
                <w:rFonts w:ascii="宋体" w:hAnsi="宋体" w:cs="宋体"/>
                <w:color w:val="000000"/>
                <w:kern w:val="0"/>
                <w:sz w:val="24"/>
              </w:rPr>
            </w:pPr>
            <w:r w:rsidRPr="00944A23">
              <w:rPr>
                <w:rFonts w:ascii="宋体" w:hAnsi="宋体" w:cs="宋体" w:hint="eastAsia"/>
                <w:color w:val="000000"/>
                <w:kern w:val="0"/>
                <w:sz w:val="24"/>
              </w:rPr>
              <w:t>渣打银行</w:t>
            </w:r>
          </w:p>
        </w:tc>
        <w:tc>
          <w:tcPr>
            <w:tcW w:w="856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944A23" w:rsidRPr="00944A23" w:rsidRDefault="00944A23" w:rsidP="00944A23">
            <w:pPr>
              <w:widowControl/>
              <w:jc w:val="left"/>
              <w:textAlignment w:val="center"/>
              <w:rPr>
                <w:rFonts w:ascii="宋体" w:hAnsi="宋体" w:cs="宋体"/>
                <w:color w:val="000000"/>
                <w:kern w:val="0"/>
                <w:sz w:val="24"/>
              </w:rPr>
            </w:pPr>
            <w:r w:rsidRPr="00944A23">
              <w:rPr>
                <w:rFonts w:ascii="宋体" w:hAnsi="宋体" w:cs="宋体" w:hint="eastAsia"/>
                <w:color w:val="000000"/>
                <w:kern w:val="0"/>
                <w:sz w:val="24"/>
              </w:rPr>
              <w:t>Standard Chartered Bank</w:t>
            </w:r>
          </w:p>
        </w:tc>
      </w:tr>
      <w:tr w:rsidR="00944A23">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A23" w:rsidRPr="00944A23" w:rsidRDefault="00944A23" w:rsidP="00944A23">
            <w:pPr>
              <w:widowControl/>
              <w:jc w:val="left"/>
              <w:textAlignment w:val="center"/>
              <w:rPr>
                <w:rFonts w:ascii="宋体" w:hAnsi="宋体" w:cs="宋体"/>
                <w:color w:val="000000"/>
                <w:kern w:val="0"/>
                <w:sz w:val="24"/>
              </w:rPr>
            </w:pPr>
            <w:r w:rsidRPr="00944A23">
              <w:rPr>
                <w:rFonts w:ascii="宋体" w:hAnsi="宋体" w:cs="宋体" w:hint="eastAsia"/>
                <w:color w:val="000000"/>
                <w:kern w:val="0"/>
                <w:sz w:val="24"/>
              </w:rPr>
              <w:t>250</w:t>
            </w:r>
          </w:p>
        </w:tc>
        <w:tc>
          <w:tcPr>
            <w:tcW w:w="544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944A23" w:rsidRPr="00944A23" w:rsidRDefault="00944A23" w:rsidP="00944A23">
            <w:pPr>
              <w:widowControl/>
              <w:jc w:val="left"/>
              <w:textAlignment w:val="center"/>
              <w:rPr>
                <w:rFonts w:ascii="宋体" w:hAnsi="宋体" w:cs="宋体"/>
                <w:color w:val="000000"/>
                <w:kern w:val="0"/>
                <w:sz w:val="24"/>
              </w:rPr>
            </w:pPr>
            <w:r w:rsidRPr="00944A23">
              <w:rPr>
                <w:rFonts w:ascii="宋体" w:hAnsi="宋体" w:cs="宋体" w:hint="eastAsia"/>
                <w:color w:val="000000"/>
                <w:kern w:val="0"/>
                <w:sz w:val="24"/>
              </w:rPr>
              <w:t>三菱日联国际资产管理公司</w:t>
            </w:r>
          </w:p>
        </w:tc>
        <w:tc>
          <w:tcPr>
            <w:tcW w:w="856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944A23" w:rsidRPr="00944A23" w:rsidRDefault="00944A23" w:rsidP="00944A23">
            <w:pPr>
              <w:widowControl/>
              <w:jc w:val="left"/>
              <w:textAlignment w:val="center"/>
              <w:rPr>
                <w:rFonts w:ascii="宋体" w:hAnsi="宋体" w:cs="宋体"/>
                <w:color w:val="000000"/>
                <w:kern w:val="0"/>
                <w:sz w:val="24"/>
              </w:rPr>
            </w:pPr>
            <w:r w:rsidRPr="00944A23">
              <w:rPr>
                <w:rFonts w:ascii="宋体" w:hAnsi="宋体" w:cs="宋体" w:hint="eastAsia"/>
                <w:color w:val="000000"/>
                <w:kern w:val="0"/>
                <w:sz w:val="24"/>
              </w:rPr>
              <w:t>Mitsubishi UFJ Kokusai Asset Management CO.,Ltd</w:t>
            </w:r>
          </w:p>
        </w:tc>
      </w:tr>
      <w:tr w:rsidR="00944A23">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A23" w:rsidRPr="00944A23" w:rsidRDefault="00944A23" w:rsidP="00944A23">
            <w:pPr>
              <w:widowControl/>
              <w:jc w:val="left"/>
              <w:textAlignment w:val="center"/>
              <w:rPr>
                <w:rFonts w:ascii="宋体" w:hAnsi="宋体" w:cs="宋体"/>
                <w:color w:val="000000"/>
                <w:kern w:val="0"/>
                <w:sz w:val="24"/>
              </w:rPr>
            </w:pPr>
            <w:r w:rsidRPr="00944A23">
              <w:rPr>
                <w:rFonts w:ascii="宋体" w:hAnsi="宋体" w:cs="宋体" w:hint="eastAsia"/>
                <w:color w:val="000000"/>
                <w:kern w:val="0"/>
                <w:sz w:val="24"/>
              </w:rPr>
              <w:t>251</w:t>
            </w:r>
          </w:p>
        </w:tc>
        <w:tc>
          <w:tcPr>
            <w:tcW w:w="544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944A23" w:rsidRPr="00944A23" w:rsidRDefault="00944A23" w:rsidP="00944A23">
            <w:pPr>
              <w:widowControl/>
              <w:jc w:val="left"/>
              <w:textAlignment w:val="center"/>
              <w:rPr>
                <w:rFonts w:ascii="宋体" w:hAnsi="宋体" w:cs="宋体"/>
                <w:color w:val="000000"/>
                <w:kern w:val="0"/>
                <w:sz w:val="24"/>
              </w:rPr>
            </w:pPr>
            <w:r w:rsidRPr="00944A23">
              <w:rPr>
                <w:rFonts w:ascii="宋体" w:hAnsi="宋体" w:cs="宋体" w:hint="eastAsia"/>
                <w:color w:val="000000"/>
                <w:kern w:val="0"/>
                <w:sz w:val="24"/>
              </w:rPr>
              <w:t>开泰银行（大众）有限公司</w:t>
            </w:r>
          </w:p>
        </w:tc>
        <w:tc>
          <w:tcPr>
            <w:tcW w:w="856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944A23" w:rsidRPr="00944A23" w:rsidRDefault="00944A23" w:rsidP="00944A23">
            <w:pPr>
              <w:widowControl/>
              <w:jc w:val="left"/>
              <w:textAlignment w:val="center"/>
              <w:rPr>
                <w:rFonts w:ascii="宋体" w:hAnsi="宋体" w:cs="宋体"/>
                <w:color w:val="000000"/>
                <w:kern w:val="0"/>
                <w:sz w:val="24"/>
              </w:rPr>
            </w:pPr>
            <w:r w:rsidRPr="00944A23">
              <w:rPr>
                <w:rFonts w:ascii="宋体" w:hAnsi="宋体" w:cs="宋体" w:hint="eastAsia"/>
                <w:color w:val="000000"/>
                <w:kern w:val="0"/>
                <w:sz w:val="24"/>
              </w:rPr>
              <w:t>KASIKORNBANK Public Company Limited</w:t>
            </w:r>
          </w:p>
        </w:tc>
      </w:tr>
      <w:tr w:rsidR="00944A23">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A23" w:rsidRPr="00944A23" w:rsidRDefault="00944A23" w:rsidP="00944A23">
            <w:pPr>
              <w:widowControl/>
              <w:jc w:val="left"/>
              <w:textAlignment w:val="center"/>
              <w:rPr>
                <w:rFonts w:ascii="宋体" w:hAnsi="宋体" w:cs="宋体"/>
                <w:color w:val="000000"/>
                <w:kern w:val="0"/>
                <w:sz w:val="24"/>
              </w:rPr>
            </w:pPr>
            <w:r w:rsidRPr="00944A23">
              <w:rPr>
                <w:rFonts w:ascii="宋体" w:hAnsi="宋体" w:cs="宋体" w:hint="eastAsia"/>
                <w:color w:val="000000"/>
                <w:kern w:val="0"/>
                <w:sz w:val="24"/>
              </w:rPr>
              <w:t>252</w:t>
            </w:r>
          </w:p>
        </w:tc>
        <w:tc>
          <w:tcPr>
            <w:tcW w:w="544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944A23" w:rsidRPr="00944A23" w:rsidRDefault="00944A23" w:rsidP="00944A23">
            <w:pPr>
              <w:widowControl/>
              <w:jc w:val="left"/>
              <w:textAlignment w:val="center"/>
              <w:rPr>
                <w:rFonts w:ascii="宋体" w:hAnsi="宋体" w:cs="宋体"/>
                <w:color w:val="000000"/>
                <w:kern w:val="0"/>
                <w:sz w:val="24"/>
              </w:rPr>
            </w:pPr>
            <w:r w:rsidRPr="00944A23">
              <w:rPr>
                <w:rFonts w:ascii="宋体" w:hAnsi="宋体" w:cs="宋体" w:hint="eastAsia"/>
                <w:color w:val="000000"/>
                <w:kern w:val="0"/>
                <w:sz w:val="24"/>
              </w:rPr>
              <w:t>摩根资产管理（英国）有限公司</w:t>
            </w:r>
          </w:p>
        </w:tc>
        <w:tc>
          <w:tcPr>
            <w:tcW w:w="8565" w:type="dxa"/>
            <w:tcBorders>
              <w:top w:val="single" w:sz="4" w:space="0" w:color="000000"/>
              <w:left w:val="single" w:sz="4" w:space="0" w:color="000000"/>
              <w:bottom w:val="single" w:sz="4" w:space="0" w:color="000000"/>
              <w:right w:val="single" w:sz="4" w:space="0" w:color="000000"/>
            </w:tcBorders>
            <w:shd w:val="clear" w:color="FFFF00" w:fill="auto"/>
            <w:vAlign w:val="center"/>
          </w:tcPr>
          <w:p w:rsidR="00944A23" w:rsidRPr="00944A23" w:rsidRDefault="00944A23" w:rsidP="00944A23">
            <w:pPr>
              <w:widowControl/>
              <w:jc w:val="left"/>
              <w:textAlignment w:val="center"/>
              <w:rPr>
                <w:rFonts w:ascii="宋体" w:hAnsi="宋体" w:cs="宋体"/>
                <w:color w:val="000000"/>
                <w:kern w:val="0"/>
                <w:sz w:val="24"/>
              </w:rPr>
            </w:pPr>
            <w:r w:rsidRPr="00944A23">
              <w:rPr>
                <w:rFonts w:ascii="宋体" w:hAnsi="宋体" w:cs="宋体" w:hint="eastAsia"/>
                <w:color w:val="000000"/>
                <w:kern w:val="0"/>
                <w:sz w:val="24"/>
              </w:rPr>
              <w:t>JPMorgan Asset Management (UK) Limited</w:t>
            </w:r>
          </w:p>
        </w:tc>
      </w:tr>
    </w:tbl>
    <w:p w:rsidR="00512357" w:rsidRDefault="00512357">
      <w:pPr>
        <w:rPr>
          <w:rFonts w:hint="eastAsia"/>
        </w:rPr>
      </w:pPr>
    </w:p>
    <w:p w:rsidR="00944A23" w:rsidRDefault="00944A23"/>
    <w:p w:rsidR="00512357" w:rsidRDefault="00D36DED">
      <w:r>
        <w:rPr>
          <w:rFonts w:hint="eastAsia"/>
        </w:rPr>
        <w:t>注：本名单所含境外机构投资者包括已进入中国银行间债券市场的境外商业银行、非银行类金融机构、金融机构产品类投资者的投资管理人、其他类型机构投资者等，并按实际进入时间排序；已进入中国银行间债券市场的央行类机构（包括境外央行或货币当局、国际金融组织、主权财富基金、其他官方储备管理机构等）另表公布。</w:t>
      </w:r>
    </w:p>
    <w:p w:rsidR="00512357" w:rsidRDefault="00D36DED">
      <w:r>
        <w:rPr>
          <w:rFonts w:hint="eastAsia"/>
        </w:rPr>
        <w:t>Note: This list contains names of overseas institutional investors in the inter-bank bond market,</w:t>
      </w:r>
      <w:r w:rsidR="00D65B31">
        <w:rPr>
          <w:rFonts w:hint="eastAsia"/>
        </w:rPr>
        <w:t xml:space="preserve"> </w:t>
      </w:r>
      <w:r w:rsidR="00D65B31">
        <w:t>I</w:t>
      </w:r>
      <w:r>
        <w:rPr>
          <w:rFonts w:hint="eastAsia"/>
        </w:rPr>
        <w:t>ncluding commercial banks, insurance companies, securities companies, fund management companies and other asset management institutions, investment management company of investment products issued by the aforementioned institutions to clients in accordance with the laws and regulations, and other medium and long term institutional investors approved by the People's Bank of China (PBC), such as pension funds, charity funds and endowment funds. Investors are sorted by entry time. Names of foreign central banks, international financial institutions and sovereign wealth funds will be published separately.</w:t>
      </w:r>
    </w:p>
    <w:sectPr w:rsidR="00512357" w:rsidSect="00512357">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6C0E" w:rsidRDefault="00D46C0E" w:rsidP="00926137">
      <w:r>
        <w:separator/>
      </w:r>
    </w:p>
  </w:endnote>
  <w:endnote w:type="continuationSeparator" w:id="1">
    <w:p w:rsidR="00D46C0E" w:rsidRDefault="00D46C0E" w:rsidP="009261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6C0E" w:rsidRDefault="00D46C0E" w:rsidP="00926137">
      <w:r>
        <w:separator/>
      </w:r>
    </w:p>
  </w:footnote>
  <w:footnote w:type="continuationSeparator" w:id="1">
    <w:p w:rsidR="00D46C0E" w:rsidRDefault="00D46C0E" w:rsidP="009261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VerticalSpacing w:val="156"/>
  <w:noPunctuationKerning/>
  <w:characterSpacingControl w:val="compressPunctuation"/>
  <w:hdrShapeDefaults>
    <o:shapedefaults v:ext="edit" spidmax="18434"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12357"/>
    <w:rsid w:val="000825B9"/>
    <w:rsid w:val="000F0D0E"/>
    <w:rsid w:val="002A5A1E"/>
    <w:rsid w:val="00512357"/>
    <w:rsid w:val="005D5B57"/>
    <w:rsid w:val="006C6B2C"/>
    <w:rsid w:val="007A0CE8"/>
    <w:rsid w:val="0087563D"/>
    <w:rsid w:val="00926137"/>
    <w:rsid w:val="0094131E"/>
    <w:rsid w:val="00944A23"/>
    <w:rsid w:val="00AA5CA7"/>
    <w:rsid w:val="00AC5A02"/>
    <w:rsid w:val="00B0493C"/>
    <w:rsid w:val="00BF7F50"/>
    <w:rsid w:val="00D36DED"/>
    <w:rsid w:val="00D46C0E"/>
    <w:rsid w:val="00D65B31"/>
    <w:rsid w:val="00E114CB"/>
    <w:rsid w:val="00E861D9"/>
    <w:rsid w:val="00FB519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2357"/>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512357"/>
    <w:pPr>
      <w:tabs>
        <w:tab w:val="center" w:pos="4153"/>
        <w:tab w:val="right" w:pos="8306"/>
      </w:tabs>
      <w:snapToGrid w:val="0"/>
      <w:jc w:val="left"/>
    </w:pPr>
    <w:rPr>
      <w:sz w:val="18"/>
      <w:szCs w:val="18"/>
    </w:rPr>
  </w:style>
  <w:style w:type="paragraph" w:styleId="a4">
    <w:name w:val="header"/>
    <w:basedOn w:val="a"/>
    <w:link w:val="Char0"/>
    <w:rsid w:val="00512357"/>
    <w:pPr>
      <w:pBdr>
        <w:bottom w:val="single" w:sz="6" w:space="1" w:color="auto"/>
      </w:pBdr>
      <w:tabs>
        <w:tab w:val="center" w:pos="4153"/>
        <w:tab w:val="right" w:pos="8306"/>
      </w:tabs>
      <w:snapToGrid w:val="0"/>
      <w:jc w:val="center"/>
    </w:pPr>
    <w:rPr>
      <w:sz w:val="18"/>
      <w:szCs w:val="18"/>
    </w:rPr>
  </w:style>
  <w:style w:type="character" w:customStyle="1" w:styleId="font31">
    <w:name w:val="font31"/>
    <w:basedOn w:val="a0"/>
    <w:qFormat/>
    <w:rsid w:val="00512357"/>
    <w:rPr>
      <w:rFonts w:ascii="宋体" w:eastAsia="宋体" w:hAnsi="宋体" w:cs="宋体" w:hint="eastAsia"/>
      <w:color w:val="000000"/>
      <w:sz w:val="24"/>
      <w:szCs w:val="24"/>
      <w:u w:val="none"/>
    </w:rPr>
  </w:style>
  <w:style w:type="character" w:customStyle="1" w:styleId="font01">
    <w:name w:val="font01"/>
    <w:basedOn w:val="a0"/>
    <w:qFormat/>
    <w:rsid w:val="00512357"/>
    <w:rPr>
      <w:rFonts w:ascii="宋体" w:eastAsia="宋体" w:hAnsi="宋体" w:cs="宋体" w:hint="eastAsia"/>
      <w:color w:val="000000"/>
      <w:sz w:val="20"/>
      <w:szCs w:val="20"/>
      <w:u w:val="none"/>
    </w:rPr>
  </w:style>
  <w:style w:type="character" w:customStyle="1" w:styleId="Char0">
    <w:name w:val="页眉 Char"/>
    <w:basedOn w:val="a0"/>
    <w:link w:val="a4"/>
    <w:rsid w:val="00512357"/>
    <w:rPr>
      <w:rFonts w:ascii="Calibri" w:eastAsia="宋体" w:hAnsi="Calibri" w:cs="黑体"/>
      <w:kern w:val="2"/>
      <w:sz w:val="18"/>
      <w:szCs w:val="18"/>
    </w:rPr>
  </w:style>
  <w:style w:type="character" w:customStyle="1" w:styleId="Char">
    <w:name w:val="页脚 Char"/>
    <w:basedOn w:val="a0"/>
    <w:link w:val="a3"/>
    <w:rsid w:val="00512357"/>
    <w:rPr>
      <w:rFonts w:ascii="Calibri" w:eastAsia="宋体" w:hAnsi="Calibri" w:cs="黑体"/>
      <w:kern w:val="2"/>
      <w:sz w:val="18"/>
      <w:szCs w:val="18"/>
    </w:rPr>
  </w:style>
</w:styles>
</file>

<file path=word/webSettings.xml><?xml version="1.0" encoding="utf-8"?>
<w:webSettings xmlns:r="http://schemas.openxmlformats.org/officeDocument/2006/relationships" xmlns:w="http://schemas.openxmlformats.org/wordprocessingml/2006/main">
  <w:divs>
    <w:div w:id="74133400">
      <w:bodyDiv w:val="1"/>
      <w:marLeft w:val="0"/>
      <w:marRight w:val="0"/>
      <w:marTop w:val="0"/>
      <w:marBottom w:val="0"/>
      <w:divBdr>
        <w:top w:val="none" w:sz="0" w:space="0" w:color="auto"/>
        <w:left w:val="none" w:sz="0" w:space="0" w:color="auto"/>
        <w:bottom w:val="none" w:sz="0" w:space="0" w:color="auto"/>
        <w:right w:val="none" w:sz="0" w:space="0" w:color="auto"/>
      </w:divBdr>
    </w:div>
    <w:div w:id="130447384">
      <w:bodyDiv w:val="1"/>
      <w:marLeft w:val="0"/>
      <w:marRight w:val="0"/>
      <w:marTop w:val="0"/>
      <w:marBottom w:val="0"/>
      <w:divBdr>
        <w:top w:val="none" w:sz="0" w:space="0" w:color="auto"/>
        <w:left w:val="none" w:sz="0" w:space="0" w:color="auto"/>
        <w:bottom w:val="none" w:sz="0" w:space="0" w:color="auto"/>
        <w:right w:val="none" w:sz="0" w:space="0" w:color="auto"/>
      </w:divBdr>
    </w:div>
    <w:div w:id="315770982">
      <w:bodyDiv w:val="1"/>
      <w:marLeft w:val="0"/>
      <w:marRight w:val="0"/>
      <w:marTop w:val="0"/>
      <w:marBottom w:val="0"/>
      <w:divBdr>
        <w:top w:val="none" w:sz="0" w:space="0" w:color="auto"/>
        <w:left w:val="none" w:sz="0" w:space="0" w:color="auto"/>
        <w:bottom w:val="none" w:sz="0" w:space="0" w:color="auto"/>
        <w:right w:val="none" w:sz="0" w:space="0" w:color="auto"/>
      </w:divBdr>
    </w:div>
    <w:div w:id="580606547">
      <w:bodyDiv w:val="1"/>
      <w:marLeft w:val="0"/>
      <w:marRight w:val="0"/>
      <w:marTop w:val="0"/>
      <w:marBottom w:val="0"/>
      <w:divBdr>
        <w:top w:val="none" w:sz="0" w:space="0" w:color="auto"/>
        <w:left w:val="none" w:sz="0" w:space="0" w:color="auto"/>
        <w:bottom w:val="none" w:sz="0" w:space="0" w:color="auto"/>
        <w:right w:val="none" w:sz="0" w:space="0" w:color="auto"/>
      </w:divBdr>
    </w:div>
    <w:div w:id="607278007">
      <w:bodyDiv w:val="1"/>
      <w:marLeft w:val="0"/>
      <w:marRight w:val="0"/>
      <w:marTop w:val="0"/>
      <w:marBottom w:val="0"/>
      <w:divBdr>
        <w:top w:val="none" w:sz="0" w:space="0" w:color="auto"/>
        <w:left w:val="none" w:sz="0" w:space="0" w:color="auto"/>
        <w:bottom w:val="none" w:sz="0" w:space="0" w:color="auto"/>
        <w:right w:val="none" w:sz="0" w:space="0" w:color="auto"/>
      </w:divBdr>
    </w:div>
    <w:div w:id="1364096202">
      <w:bodyDiv w:val="1"/>
      <w:marLeft w:val="0"/>
      <w:marRight w:val="0"/>
      <w:marTop w:val="0"/>
      <w:marBottom w:val="0"/>
      <w:divBdr>
        <w:top w:val="none" w:sz="0" w:space="0" w:color="auto"/>
        <w:left w:val="none" w:sz="0" w:space="0" w:color="auto"/>
        <w:bottom w:val="none" w:sz="0" w:space="0" w:color="auto"/>
        <w:right w:val="none" w:sz="0" w:space="0" w:color="auto"/>
      </w:divBdr>
    </w:div>
    <w:div w:id="1604799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2271</Words>
  <Characters>12948</Characters>
  <Application>Microsoft Office Word</Application>
  <DocSecurity>0</DocSecurity>
  <Lines>107</Lines>
  <Paragraphs>30</Paragraphs>
  <ScaleCrop>false</ScaleCrop>
  <Company/>
  <LinksUpToDate>false</LinksUpToDate>
  <CharactersWithSpaces>15189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银行间债券市场境外机构投资者名单（非央行类机构）</dc:title>
  <dc:creator>Administrator</dc:creator>
  <cp:lastModifiedBy> </cp:lastModifiedBy>
  <cp:revision>9</cp:revision>
  <cp:lastPrinted>2016-12-12T03:03:00Z</cp:lastPrinted>
  <dcterms:created xsi:type="dcterms:W3CDTF">2016-11-10T08:49:00Z</dcterms:created>
  <dcterms:modified xsi:type="dcterms:W3CDTF">2017-06-09T01:40:00Z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